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3DA84" w14:textId="66E1014D" w:rsidR="00316F18" w:rsidRDefault="00316F18" w:rsidP="00316F18">
      <w:pPr>
        <w:outlineLvl w:val="0"/>
        <w:rPr>
          <w:rFonts w:eastAsia="Times New Roman" w:cstheme="minorHAnsi"/>
          <w:b/>
          <w:bCs/>
          <w:kern w:val="36"/>
          <w:sz w:val="28"/>
          <w:szCs w:val="28"/>
          <w:lang w:eastAsia="fr-FR"/>
        </w:rPr>
      </w:pPr>
      <w:r w:rsidRPr="00316F18">
        <w:rPr>
          <w:rFonts w:eastAsia="Times New Roman" w:cstheme="minorHAnsi"/>
          <w:b/>
          <w:bCs/>
          <w:kern w:val="36"/>
          <w:sz w:val="28"/>
          <w:szCs w:val="28"/>
          <w:lang w:eastAsia="fr-FR"/>
        </w:rPr>
        <w:t>Les conserves alimentaires victimes de la hausse du prix des métaux</w:t>
      </w:r>
    </w:p>
    <w:p w14:paraId="60FBC45A" w14:textId="77777777" w:rsidR="00316F18" w:rsidRPr="00316F18" w:rsidRDefault="00316F18" w:rsidP="00316F18">
      <w:pPr>
        <w:outlineLvl w:val="0"/>
        <w:rPr>
          <w:rFonts w:eastAsia="Times New Roman" w:cstheme="minorHAnsi"/>
          <w:b/>
          <w:bCs/>
          <w:kern w:val="36"/>
          <w:sz w:val="28"/>
          <w:szCs w:val="28"/>
          <w:lang w:eastAsia="fr-FR"/>
        </w:rPr>
      </w:pPr>
    </w:p>
    <w:p w14:paraId="1C122B37" w14:textId="77777777" w:rsidR="00316F18" w:rsidRPr="00316F18" w:rsidRDefault="00316F18" w:rsidP="00316F18">
      <w:pPr>
        <w:rPr>
          <w:rFonts w:eastAsia="Times New Roman" w:cstheme="minorHAnsi"/>
          <w:lang w:eastAsia="fr-FR"/>
        </w:rPr>
      </w:pPr>
      <w:r w:rsidRPr="00316F18">
        <w:rPr>
          <w:rFonts w:eastAsia="Times New Roman" w:cstheme="minorHAnsi"/>
          <w:lang w:eastAsia="fr-FR"/>
        </w:rPr>
        <w:t>Confrontés à deux hausses de coûts - celle du prix des boîtes de conserve et celle de leur contribution au financement de la collecte et du tri des emballages -, les conserveurs craignent pour leurs marges. La Fédération des industries d’aliments conservés (</w:t>
      </w:r>
      <w:proofErr w:type="spellStart"/>
      <w:r w:rsidRPr="00316F18">
        <w:rPr>
          <w:rFonts w:eastAsia="Times New Roman" w:cstheme="minorHAnsi"/>
          <w:lang w:eastAsia="fr-FR"/>
        </w:rPr>
        <w:t>Fiac</w:t>
      </w:r>
      <w:proofErr w:type="spellEnd"/>
      <w:r w:rsidRPr="00316F18">
        <w:rPr>
          <w:rFonts w:eastAsia="Times New Roman" w:cstheme="minorHAnsi"/>
          <w:lang w:eastAsia="fr-FR"/>
        </w:rPr>
        <w:t>) estime, mardi 9 février, que ces surcoûts doivent se traduire dans les prix de vente aux distributeurs</w:t>
      </w:r>
    </w:p>
    <w:p w14:paraId="168E29A9" w14:textId="77777777" w:rsidR="00316F18" w:rsidRPr="00316F18" w:rsidRDefault="00316F18" w:rsidP="00316F18">
      <w:pPr>
        <w:rPr>
          <w:rFonts w:eastAsia="Times New Roman" w:cstheme="minorHAnsi"/>
          <w:lang w:eastAsia="fr-FR"/>
        </w:rPr>
      </w:pPr>
    </w:p>
    <w:p w14:paraId="32ECAC09" w14:textId="001090C3" w:rsidR="00316F18" w:rsidRPr="00316F18" w:rsidRDefault="00316F18" w:rsidP="00316F18">
      <w:pPr>
        <w:rPr>
          <w:rFonts w:eastAsia="Times New Roman" w:cstheme="minorHAnsi"/>
          <w:lang w:eastAsia="fr-FR"/>
        </w:rPr>
      </w:pPr>
      <w:r w:rsidRPr="00316F18">
        <w:rPr>
          <w:rFonts w:eastAsia="Times New Roman" w:cstheme="minorHAnsi"/>
          <w:color w:val="000000"/>
          <w:lang w:eastAsia="fr-FR"/>
        </w:rPr>
        <w:t>2021 commence mal pour les conserveurs. </w:t>
      </w:r>
      <w:hyperlink r:id="rId5" w:history="1">
        <w:r w:rsidRPr="00316F18">
          <w:rPr>
            <w:rFonts w:eastAsia="Times New Roman" w:cstheme="minorHAnsi"/>
            <w:color w:val="000000"/>
            <w:u w:val="single"/>
            <w:lang w:eastAsia="fr-FR"/>
          </w:rPr>
          <w:t>La fédération des industries d’aliments conservés</w:t>
        </w:r>
      </w:hyperlink>
      <w:r w:rsidRPr="00316F18">
        <w:rPr>
          <w:rFonts w:eastAsia="Times New Roman" w:cstheme="minorHAnsi"/>
          <w:color w:val="000000"/>
          <w:lang w:eastAsia="fr-FR"/>
        </w:rPr>
        <w:t> (FIAC) alerte sur une "hausse extrêmement importante" du prix des boîtes métalliques en ce début d’année. Ces emballages peuvent représenter - selon leur composition et leurs spécificités -, jusqu’à 50% de leurs coûts de production, indique l’organisation professionnelle. Jugée "préoccupante", cette situation résulte de la hausse continue du prix des matières premières depuis 2020. L’augmentation des cours du minerai de fer, de l’alumine et du charbon à coke (charbon métallurgique) devrait d’ailleurs se poursuivre cette année, estime la FIAC.</w:t>
      </w:r>
    </w:p>
    <w:p w14:paraId="3C90B04F" w14:textId="77777777" w:rsidR="00316F18" w:rsidRPr="00316F18" w:rsidRDefault="00316F18" w:rsidP="00316F18">
      <w:pPr>
        <w:shd w:val="clear" w:color="auto" w:fill="FFFFFF"/>
        <w:rPr>
          <w:rFonts w:eastAsia="Times New Roman" w:cstheme="minorHAnsi"/>
          <w:color w:val="000000"/>
          <w:lang w:eastAsia="fr-FR"/>
        </w:rPr>
      </w:pPr>
      <w:r w:rsidRPr="00316F18">
        <w:rPr>
          <w:rFonts w:eastAsia="Times New Roman" w:cstheme="minorHAnsi"/>
          <w:color w:val="000000"/>
          <w:lang w:eastAsia="fr-FR"/>
        </w:rPr>
        <w:t>Les prix de l’acier et de l’aluminium pèsent</w:t>
      </w:r>
    </w:p>
    <w:p w14:paraId="15C894C7" w14:textId="77777777" w:rsidR="00316F18" w:rsidRPr="00316F18" w:rsidRDefault="00316F18" w:rsidP="00316F18">
      <w:pPr>
        <w:shd w:val="clear" w:color="auto" w:fill="FFFFFF"/>
        <w:rPr>
          <w:rFonts w:eastAsia="Times New Roman" w:cstheme="minorHAnsi"/>
          <w:color w:val="000000"/>
          <w:lang w:eastAsia="fr-FR"/>
        </w:rPr>
      </w:pPr>
      <w:r w:rsidRPr="00316F18">
        <w:rPr>
          <w:rFonts w:eastAsia="Times New Roman" w:cstheme="minorHAnsi"/>
          <w:color w:val="000000"/>
          <w:lang w:eastAsia="fr-FR"/>
        </w:rPr>
        <w:t xml:space="preserve">En 2020, "les principaux sidérurgistes d’Europe de l’Ouest, en difficulté", ont rehaussé les prix de l’acier et de l’aluminium "entre 8% et 12 %", explique la </w:t>
      </w:r>
      <w:proofErr w:type="spellStart"/>
      <w:r w:rsidRPr="00316F18">
        <w:rPr>
          <w:rFonts w:eastAsia="Times New Roman" w:cstheme="minorHAnsi"/>
          <w:color w:val="000000"/>
          <w:lang w:eastAsia="fr-FR"/>
        </w:rPr>
        <w:t>Fiac</w:t>
      </w:r>
      <w:proofErr w:type="spellEnd"/>
      <w:r w:rsidRPr="00316F18">
        <w:rPr>
          <w:rFonts w:eastAsia="Times New Roman" w:cstheme="minorHAnsi"/>
          <w:color w:val="000000"/>
          <w:lang w:eastAsia="fr-FR"/>
        </w:rPr>
        <w:t xml:space="preserve"> dans un communiqué. Après l’impact sur les fabricants d’emballages métalliques, qui anticipent de fortes tensions sur leurs approvisionnements, c'est au tour des conserveurs d'accuser le coup. La conjoncture est d’autant plus délicate, pour ces entreprises, qu’elles se préparent à l'augmentation de leur éco-contribution pour le financement du recyclage des emballages métalliques (+12,5% pour l’acier, +11% pour l’aluminium en prévision pour cette année).</w:t>
      </w:r>
    </w:p>
    <w:p w14:paraId="4B00541C" w14:textId="77777777" w:rsidR="00316F18" w:rsidRPr="00316F18" w:rsidRDefault="00316F18" w:rsidP="00316F18">
      <w:pPr>
        <w:rPr>
          <w:rFonts w:eastAsia="Times New Roman" w:cstheme="minorHAnsi"/>
          <w:color w:val="000000"/>
          <w:lang w:eastAsia="fr-FR"/>
        </w:rPr>
      </w:pPr>
    </w:p>
    <w:p w14:paraId="3B36E882" w14:textId="77777777" w:rsidR="00CC6BE5" w:rsidRPr="00316F18" w:rsidRDefault="00CC6BE5">
      <w:pPr>
        <w:rPr>
          <w:rFonts w:cstheme="minorHAnsi"/>
        </w:rPr>
      </w:pPr>
    </w:p>
    <w:sectPr w:rsidR="00CC6BE5" w:rsidRPr="00316F18"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D17492"/>
    <w:multiLevelType w:val="multilevel"/>
    <w:tmpl w:val="9EC4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18"/>
    <w:rsid w:val="000F156F"/>
    <w:rsid w:val="00316F18"/>
    <w:rsid w:val="00CC6BE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FB3FF29"/>
  <w15:chartTrackingRefBased/>
  <w15:docId w15:val="{2FEDBDD5-0E08-7243-86F8-71AC4CE0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16F18"/>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6F18"/>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316F18"/>
    <w:pPr>
      <w:spacing w:before="100" w:beforeAutospacing="1" w:after="100" w:afterAutospacing="1"/>
    </w:pPr>
    <w:rPr>
      <w:rFonts w:ascii="Times New Roman" w:eastAsia="Times New Roman" w:hAnsi="Times New Roman" w:cs="Times New Roman"/>
      <w:lang w:eastAsia="fr-FR"/>
    </w:rPr>
  </w:style>
  <w:style w:type="paragraph" w:customStyle="1" w:styleId="epmetadatacontentinfos--default">
    <w:name w:val="epmetadata__content__infos--default"/>
    <w:basedOn w:val="Normal"/>
    <w:rsid w:val="00316F18"/>
    <w:pPr>
      <w:spacing w:before="100" w:beforeAutospacing="1" w:after="100" w:afterAutospacing="1"/>
    </w:pPr>
    <w:rPr>
      <w:rFonts w:ascii="Times New Roman" w:eastAsia="Times New Roman" w:hAnsi="Times New Roman" w:cs="Times New Roman"/>
      <w:lang w:eastAsia="fr-FR"/>
    </w:rPr>
  </w:style>
  <w:style w:type="character" w:customStyle="1" w:styleId="epmetadatacontentinfos-name">
    <w:name w:val="epmetadata__content__infos-name"/>
    <w:basedOn w:val="Policepardfaut"/>
    <w:rsid w:val="00316F18"/>
  </w:style>
  <w:style w:type="paragraph" w:customStyle="1" w:styleId="mt-3">
    <w:name w:val="mt-3"/>
    <w:basedOn w:val="Normal"/>
    <w:rsid w:val="00316F18"/>
    <w:pPr>
      <w:spacing w:before="100" w:beforeAutospacing="1" w:after="100" w:afterAutospacing="1"/>
    </w:pPr>
    <w:rPr>
      <w:rFonts w:ascii="Times New Roman" w:eastAsia="Times New Roman" w:hAnsi="Times New Roman" w:cs="Times New Roman"/>
      <w:lang w:eastAsia="fr-FR"/>
    </w:rPr>
  </w:style>
  <w:style w:type="character" w:customStyle="1" w:styleId="epmetadatacontentinfos-datevalue">
    <w:name w:val="epmetadata__content__infos-datevalue"/>
    <w:basedOn w:val="Policepardfaut"/>
    <w:rsid w:val="00316F18"/>
  </w:style>
  <w:style w:type="character" w:customStyle="1" w:styleId="epantislashcaractere">
    <w:name w:val="epantislash__caractere"/>
    <w:basedOn w:val="Policepardfaut"/>
    <w:rsid w:val="00316F18"/>
  </w:style>
  <w:style w:type="paragraph" w:customStyle="1" w:styleId="epsocialbarlistitem">
    <w:name w:val="epsocialbar__list__item"/>
    <w:basedOn w:val="Normal"/>
    <w:rsid w:val="00316F18"/>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316F18"/>
    <w:rPr>
      <w:color w:val="0000FF"/>
      <w:u w:val="single"/>
    </w:rPr>
  </w:style>
  <w:style w:type="character" w:customStyle="1" w:styleId="intertitre">
    <w:name w:val="intertitre"/>
    <w:basedOn w:val="Policepardfaut"/>
    <w:rsid w:val="00316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929310">
      <w:bodyDiv w:val="1"/>
      <w:marLeft w:val="0"/>
      <w:marRight w:val="0"/>
      <w:marTop w:val="0"/>
      <w:marBottom w:val="0"/>
      <w:divBdr>
        <w:top w:val="none" w:sz="0" w:space="0" w:color="auto"/>
        <w:left w:val="none" w:sz="0" w:space="0" w:color="auto"/>
        <w:bottom w:val="none" w:sz="0" w:space="0" w:color="auto"/>
        <w:right w:val="none" w:sz="0" w:space="0" w:color="auto"/>
      </w:divBdr>
      <w:divsChild>
        <w:div w:id="1053387036">
          <w:marLeft w:val="0"/>
          <w:marRight w:val="0"/>
          <w:marTop w:val="0"/>
          <w:marBottom w:val="0"/>
          <w:divBdr>
            <w:top w:val="none" w:sz="0" w:space="0" w:color="auto"/>
            <w:left w:val="none" w:sz="0" w:space="0" w:color="auto"/>
            <w:bottom w:val="none" w:sz="0" w:space="0" w:color="auto"/>
            <w:right w:val="none" w:sz="0" w:space="0" w:color="auto"/>
          </w:divBdr>
        </w:div>
        <w:div w:id="288128409">
          <w:marLeft w:val="0"/>
          <w:marRight w:val="0"/>
          <w:marTop w:val="0"/>
          <w:marBottom w:val="0"/>
          <w:divBdr>
            <w:top w:val="none" w:sz="0" w:space="0" w:color="auto"/>
            <w:left w:val="none" w:sz="0" w:space="0" w:color="auto"/>
            <w:bottom w:val="none" w:sz="0" w:space="0" w:color="auto"/>
            <w:right w:val="none" w:sz="0" w:space="0" w:color="auto"/>
          </w:divBdr>
          <w:divsChild>
            <w:div w:id="1526165434">
              <w:marLeft w:val="0"/>
              <w:marRight w:val="0"/>
              <w:marTop w:val="0"/>
              <w:marBottom w:val="0"/>
              <w:divBdr>
                <w:top w:val="none" w:sz="0" w:space="0" w:color="auto"/>
                <w:left w:val="none" w:sz="0" w:space="0" w:color="auto"/>
                <w:bottom w:val="none" w:sz="0" w:space="0" w:color="auto"/>
                <w:right w:val="none" w:sz="0" w:space="0" w:color="auto"/>
              </w:divBdr>
              <w:divsChild>
                <w:div w:id="1331910845">
                  <w:marLeft w:val="0"/>
                  <w:marRight w:val="0"/>
                  <w:marTop w:val="0"/>
                  <w:marBottom w:val="0"/>
                  <w:divBdr>
                    <w:top w:val="none" w:sz="0" w:space="0" w:color="auto"/>
                    <w:left w:val="none" w:sz="0" w:space="0" w:color="auto"/>
                    <w:bottom w:val="none" w:sz="0" w:space="0" w:color="auto"/>
                    <w:right w:val="none" w:sz="0" w:space="0" w:color="auto"/>
                  </w:divBdr>
                  <w:divsChild>
                    <w:div w:id="2051695">
                      <w:marLeft w:val="0"/>
                      <w:marRight w:val="0"/>
                      <w:marTop w:val="0"/>
                      <w:marBottom w:val="0"/>
                      <w:divBdr>
                        <w:top w:val="none" w:sz="0" w:space="0" w:color="auto"/>
                        <w:left w:val="none" w:sz="0" w:space="0" w:color="auto"/>
                        <w:bottom w:val="none" w:sz="0" w:space="0" w:color="auto"/>
                        <w:right w:val="none" w:sz="0" w:space="0" w:color="auto"/>
                      </w:divBdr>
                    </w:div>
                    <w:div w:id="157428040">
                      <w:marLeft w:val="0"/>
                      <w:marRight w:val="0"/>
                      <w:marTop w:val="0"/>
                      <w:marBottom w:val="0"/>
                      <w:divBdr>
                        <w:top w:val="none" w:sz="0" w:space="0" w:color="auto"/>
                        <w:left w:val="none" w:sz="0" w:space="0" w:color="auto"/>
                        <w:bottom w:val="none" w:sz="0" w:space="0" w:color="auto"/>
                        <w:right w:val="none" w:sz="0" w:space="0" w:color="auto"/>
                      </w:divBdr>
                      <w:divsChild>
                        <w:div w:id="332295961">
                          <w:marLeft w:val="0"/>
                          <w:marRight w:val="0"/>
                          <w:marTop w:val="0"/>
                          <w:marBottom w:val="0"/>
                          <w:divBdr>
                            <w:top w:val="none" w:sz="0" w:space="0" w:color="auto"/>
                            <w:left w:val="none" w:sz="0" w:space="0" w:color="auto"/>
                            <w:bottom w:val="none" w:sz="0" w:space="0" w:color="auto"/>
                            <w:right w:val="none" w:sz="0" w:space="0" w:color="auto"/>
                          </w:divBdr>
                        </w:div>
                        <w:div w:id="7862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50283">
                  <w:marLeft w:val="-975"/>
                  <w:marRight w:val="0"/>
                  <w:marTop w:val="0"/>
                  <w:marBottom w:val="0"/>
                  <w:divBdr>
                    <w:top w:val="none" w:sz="0" w:space="0" w:color="auto"/>
                    <w:left w:val="none" w:sz="0" w:space="0" w:color="auto"/>
                    <w:bottom w:val="none" w:sz="0" w:space="0" w:color="auto"/>
                    <w:right w:val="none" w:sz="0" w:space="0" w:color="auto"/>
                  </w:divBdr>
                </w:div>
              </w:divsChild>
            </w:div>
            <w:div w:id="1024477006">
              <w:marLeft w:val="0"/>
              <w:marRight w:val="0"/>
              <w:marTop w:val="0"/>
              <w:marBottom w:val="0"/>
              <w:divBdr>
                <w:top w:val="none" w:sz="0" w:space="0" w:color="auto"/>
                <w:left w:val="none" w:sz="0" w:space="0" w:color="auto"/>
                <w:bottom w:val="none" w:sz="0" w:space="0" w:color="auto"/>
                <w:right w:val="none" w:sz="0" w:space="0" w:color="auto"/>
              </w:divBdr>
              <w:divsChild>
                <w:div w:id="721176576">
                  <w:marLeft w:val="0"/>
                  <w:marRight w:val="0"/>
                  <w:marTop w:val="0"/>
                  <w:marBottom w:val="0"/>
                  <w:divBdr>
                    <w:top w:val="none" w:sz="0" w:space="0" w:color="auto"/>
                    <w:left w:val="none" w:sz="0" w:space="0" w:color="auto"/>
                    <w:bottom w:val="none" w:sz="0" w:space="0" w:color="auto"/>
                    <w:right w:val="none" w:sz="0" w:space="0" w:color="auto"/>
                  </w:divBdr>
                  <w:divsChild>
                    <w:div w:id="542597485">
                      <w:marLeft w:val="0"/>
                      <w:marRight w:val="0"/>
                      <w:marTop w:val="0"/>
                      <w:marBottom w:val="0"/>
                      <w:divBdr>
                        <w:top w:val="none" w:sz="0" w:space="0" w:color="auto"/>
                        <w:left w:val="none" w:sz="0" w:space="0" w:color="auto"/>
                        <w:bottom w:val="none" w:sz="0" w:space="0" w:color="auto"/>
                        <w:right w:val="none" w:sz="0" w:space="0" w:color="auto"/>
                      </w:divBdr>
                      <w:divsChild>
                        <w:div w:id="14451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4950">
          <w:marLeft w:val="0"/>
          <w:marRight w:val="0"/>
          <w:marTop w:val="0"/>
          <w:marBottom w:val="0"/>
          <w:divBdr>
            <w:top w:val="none" w:sz="0" w:space="0" w:color="auto"/>
            <w:left w:val="none" w:sz="0" w:space="0" w:color="auto"/>
            <w:bottom w:val="none" w:sz="0" w:space="0" w:color="auto"/>
            <w:right w:val="none" w:sz="0" w:space="0" w:color="auto"/>
          </w:divBdr>
          <w:divsChild>
            <w:div w:id="1633174176">
              <w:marLeft w:val="0"/>
              <w:marRight w:val="0"/>
              <w:marTop w:val="0"/>
              <w:marBottom w:val="0"/>
              <w:divBdr>
                <w:top w:val="none" w:sz="0" w:space="0" w:color="auto"/>
                <w:left w:val="none" w:sz="0" w:space="0" w:color="auto"/>
                <w:bottom w:val="none" w:sz="0" w:space="0" w:color="auto"/>
                <w:right w:val="none" w:sz="0" w:space="0" w:color="auto"/>
              </w:divBdr>
              <w:divsChild>
                <w:div w:id="1329020374">
                  <w:marLeft w:val="0"/>
                  <w:marRight w:val="0"/>
                  <w:marTop w:val="0"/>
                  <w:marBottom w:val="0"/>
                  <w:divBdr>
                    <w:top w:val="none" w:sz="0" w:space="0" w:color="auto"/>
                    <w:left w:val="none" w:sz="0" w:space="0" w:color="auto"/>
                    <w:bottom w:val="none" w:sz="0" w:space="0" w:color="auto"/>
                    <w:right w:val="none" w:sz="0" w:space="0" w:color="auto"/>
                  </w:divBdr>
                  <w:divsChild>
                    <w:div w:id="1817188225">
                      <w:marLeft w:val="0"/>
                      <w:marRight w:val="0"/>
                      <w:marTop w:val="0"/>
                      <w:marBottom w:val="0"/>
                      <w:divBdr>
                        <w:top w:val="none" w:sz="0" w:space="0" w:color="auto"/>
                        <w:left w:val="none" w:sz="0" w:space="0" w:color="auto"/>
                        <w:bottom w:val="none" w:sz="0" w:space="0" w:color="auto"/>
                        <w:right w:val="none" w:sz="0" w:space="0" w:color="auto"/>
                      </w:divBdr>
                      <w:divsChild>
                        <w:div w:id="3134104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95592609">
              <w:marLeft w:val="0"/>
              <w:marRight w:val="0"/>
              <w:marTop w:val="0"/>
              <w:marBottom w:val="0"/>
              <w:divBdr>
                <w:top w:val="none" w:sz="0" w:space="0" w:color="auto"/>
                <w:left w:val="none" w:sz="0" w:space="0" w:color="auto"/>
                <w:bottom w:val="none" w:sz="0" w:space="0" w:color="auto"/>
                <w:right w:val="none" w:sz="0" w:space="0" w:color="auto"/>
              </w:divBdr>
              <w:divsChild>
                <w:div w:id="618609629">
                  <w:marLeft w:val="0"/>
                  <w:marRight w:val="0"/>
                  <w:marTop w:val="0"/>
                  <w:marBottom w:val="0"/>
                  <w:divBdr>
                    <w:top w:val="none" w:sz="0" w:space="0" w:color="auto"/>
                    <w:left w:val="none" w:sz="0" w:space="0" w:color="auto"/>
                    <w:bottom w:val="none" w:sz="0" w:space="0" w:color="auto"/>
                    <w:right w:val="none" w:sz="0" w:space="0" w:color="auto"/>
                  </w:divBdr>
                  <w:divsChild>
                    <w:div w:id="388459469">
                      <w:marLeft w:val="0"/>
                      <w:marRight w:val="0"/>
                      <w:marTop w:val="0"/>
                      <w:marBottom w:val="0"/>
                      <w:divBdr>
                        <w:top w:val="none" w:sz="0" w:space="0" w:color="auto"/>
                        <w:left w:val="none" w:sz="0" w:space="0" w:color="auto"/>
                        <w:bottom w:val="none" w:sz="0" w:space="0" w:color="auto"/>
                        <w:right w:val="none" w:sz="0" w:space="0" w:color="auto"/>
                      </w:divBdr>
                    </w:div>
                    <w:div w:id="12012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editorial/les-industriels-de-la-charcuterie-en-guerre-contre-yuka.N1033334"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1579</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2021-02-10T07:13:00Z</dcterms:created>
  <dcterms:modified xsi:type="dcterms:W3CDTF">2021-02-10T07:15:00Z</dcterms:modified>
</cp:coreProperties>
</file>